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C3" w:rsidRDefault="00DC29C3" w:rsidP="00DC29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C3" w:rsidRDefault="00DC29C3" w:rsidP="00DC29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DC29C3" w:rsidRDefault="00DC29C3" w:rsidP="00DC29C3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DC29C3" w:rsidRDefault="00DC29C3" w:rsidP="00DC29C3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DC29C3" w:rsidRDefault="00DC29C3" w:rsidP="00DC29C3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DC29C3" w:rsidRDefault="00DC29C3" w:rsidP="00DC29C3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DC29C3" w:rsidRDefault="00DC29C3" w:rsidP="00DC29C3">
      <w:pPr>
        <w:jc w:val="center"/>
        <w:rPr>
          <w:color w:val="333333"/>
          <w:sz w:val="28"/>
          <w:szCs w:val="28"/>
        </w:rPr>
      </w:pPr>
    </w:p>
    <w:p w:rsidR="00DC29C3" w:rsidRDefault="00DC29C3" w:rsidP="00DC29C3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DC29C3" w:rsidRDefault="00DC29C3" w:rsidP="00DC29C3">
      <w:pPr>
        <w:jc w:val="center"/>
        <w:rPr>
          <w:color w:val="333333"/>
          <w:sz w:val="28"/>
          <w:szCs w:val="28"/>
        </w:rPr>
      </w:pPr>
    </w:p>
    <w:p w:rsidR="00DC29C3" w:rsidRDefault="00DC29C3" w:rsidP="00DC29C3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22.04.2013 </w:t>
      </w:r>
      <w:r>
        <w:rPr>
          <w:b/>
          <w:sz w:val="28"/>
        </w:rPr>
        <w:t>года                             № 65</w:t>
      </w:r>
      <w:r>
        <w:rPr>
          <w:b/>
          <w:color w:val="333333"/>
          <w:sz w:val="28"/>
        </w:rPr>
        <w:t xml:space="preserve">                                        с. Кочетное</w:t>
      </w:r>
    </w:p>
    <w:p w:rsidR="00DC29C3" w:rsidRDefault="00DC29C3" w:rsidP="00DC29C3">
      <w:pPr>
        <w:pStyle w:val="a3"/>
        <w:rPr>
          <w:b/>
          <w:color w:val="333333"/>
          <w:szCs w:val="28"/>
        </w:rPr>
      </w:pPr>
    </w:p>
    <w:p w:rsidR="00DC29C3" w:rsidRDefault="00DC29C3" w:rsidP="00DC29C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Кочетновского муниципального образования № 66 от 22.06.2010 г. </w:t>
      </w:r>
    </w:p>
    <w:p w:rsidR="00DC29C3" w:rsidRDefault="00DC29C3" w:rsidP="00DC29C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«О </w:t>
      </w:r>
      <w:proofErr w:type="gramStart"/>
      <w:r>
        <w:rPr>
          <w:b/>
          <w:color w:val="333333"/>
          <w:sz w:val="28"/>
          <w:szCs w:val="28"/>
        </w:rPr>
        <w:t>Положении</w:t>
      </w:r>
      <w:proofErr w:type="gramEnd"/>
      <w:r>
        <w:rPr>
          <w:b/>
          <w:color w:val="333333"/>
          <w:sz w:val="28"/>
          <w:szCs w:val="28"/>
        </w:rPr>
        <w:t xml:space="preserve"> о публичных слушаниях »</w:t>
      </w:r>
    </w:p>
    <w:p w:rsidR="00DC29C3" w:rsidRDefault="00DC29C3" w:rsidP="00DC29C3">
      <w:pPr>
        <w:rPr>
          <w:b/>
          <w:color w:val="333333"/>
          <w:sz w:val="28"/>
          <w:szCs w:val="28"/>
        </w:rPr>
      </w:pPr>
    </w:p>
    <w:p w:rsidR="00DC29C3" w:rsidRDefault="00DC29C3" w:rsidP="00DC29C3">
      <w:pPr>
        <w:rPr>
          <w:b/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</w:t>
      </w:r>
      <w:r w:rsidR="00410857">
        <w:rPr>
          <w:color w:val="333333"/>
          <w:sz w:val="28"/>
          <w:szCs w:val="28"/>
        </w:rPr>
        <w:t xml:space="preserve"> Федерального закона от 6 октября 2003 г. № 131-ФЗ «Об общих принципах организации местного самоуправления в Российской Федерации»,</w:t>
      </w:r>
      <w:r>
        <w:rPr>
          <w:color w:val="333333"/>
          <w:sz w:val="28"/>
          <w:szCs w:val="28"/>
        </w:rPr>
        <w:t xml:space="preserve"> протеста прокурора Ро</w:t>
      </w:r>
      <w:r w:rsidR="00410857">
        <w:rPr>
          <w:color w:val="333333"/>
          <w:sz w:val="28"/>
          <w:szCs w:val="28"/>
        </w:rPr>
        <w:t>венского района за № 32-321-2013</w:t>
      </w:r>
      <w:r>
        <w:rPr>
          <w:color w:val="333333"/>
          <w:sz w:val="28"/>
          <w:szCs w:val="28"/>
        </w:rPr>
        <w:t xml:space="preserve">  от 03.04.2013 года на решение Совета Кочетновского МО № 66 от 22.06.2010 г. «О </w:t>
      </w:r>
      <w:proofErr w:type="gramStart"/>
      <w:r>
        <w:rPr>
          <w:color w:val="333333"/>
          <w:sz w:val="28"/>
          <w:szCs w:val="28"/>
        </w:rPr>
        <w:t>Положении</w:t>
      </w:r>
      <w:proofErr w:type="gramEnd"/>
      <w:r>
        <w:rPr>
          <w:color w:val="333333"/>
          <w:sz w:val="28"/>
          <w:szCs w:val="28"/>
        </w:rPr>
        <w:t xml:space="preserve"> о публичных слушаниях»,</w:t>
      </w:r>
      <w:r w:rsidR="00410857">
        <w:rPr>
          <w:color w:val="333333"/>
          <w:sz w:val="28"/>
          <w:szCs w:val="28"/>
        </w:rPr>
        <w:t xml:space="preserve"> Устава Кочетновского МО,</w:t>
      </w:r>
      <w:r>
        <w:rPr>
          <w:color w:val="333333"/>
          <w:sz w:val="28"/>
          <w:szCs w:val="28"/>
        </w:rPr>
        <w:t xml:space="preserve"> Совет Кочетновского муниципального образования РЕШИЛ:</w:t>
      </w:r>
    </w:p>
    <w:p w:rsidR="00410857" w:rsidRDefault="00410857" w:rsidP="00DC29C3">
      <w:pPr>
        <w:jc w:val="both"/>
        <w:rPr>
          <w:color w:val="333333"/>
          <w:sz w:val="28"/>
          <w:szCs w:val="28"/>
        </w:rPr>
      </w:pPr>
    </w:p>
    <w:p w:rsidR="00F22B79" w:rsidRDefault="00DC29C3" w:rsidP="00DC29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F22B79">
        <w:rPr>
          <w:color w:val="333333"/>
          <w:sz w:val="28"/>
          <w:szCs w:val="28"/>
        </w:rPr>
        <w:t xml:space="preserve">Внести изменения в решение Совета Кочетновского муниципального образования № 66 от 22.06.2010 г. «О </w:t>
      </w:r>
      <w:proofErr w:type="gramStart"/>
      <w:r w:rsidR="00F22B79">
        <w:rPr>
          <w:color w:val="333333"/>
          <w:sz w:val="28"/>
          <w:szCs w:val="28"/>
        </w:rPr>
        <w:t>Положении</w:t>
      </w:r>
      <w:proofErr w:type="gramEnd"/>
      <w:r w:rsidR="00F22B79">
        <w:rPr>
          <w:color w:val="333333"/>
          <w:sz w:val="28"/>
          <w:szCs w:val="28"/>
        </w:rPr>
        <w:t xml:space="preserve"> о публичных слушаниях»:</w:t>
      </w:r>
    </w:p>
    <w:p w:rsidR="00DC29C3" w:rsidRDefault="00F22B79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-п</w:t>
      </w:r>
      <w:r w:rsidR="00DC29C3">
        <w:rPr>
          <w:color w:val="333333"/>
          <w:sz w:val="28"/>
          <w:szCs w:val="28"/>
        </w:rPr>
        <w:t>ункт 3</w:t>
      </w:r>
      <w:r>
        <w:rPr>
          <w:color w:val="333333"/>
          <w:sz w:val="28"/>
          <w:szCs w:val="28"/>
        </w:rPr>
        <w:t xml:space="preserve"> решения </w:t>
      </w:r>
      <w:r w:rsidR="00DC29C3">
        <w:rPr>
          <w:color w:val="333333"/>
          <w:sz w:val="28"/>
          <w:szCs w:val="28"/>
        </w:rPr>
        <w:t xml:space="preserve"> «настоящее решение вступает в силу со дня его принятия»</w:t>
      </w:r>
      <w:r>
        <w:rPr>
          <w:color w:val="333333"/>
          <w:sz w:val="28"/>
          <w:szCs w:val="28"/>
        </w:rPr>
        <w:t xml:space="preserve"> </w:t>
      </w:r>
      <w:r w:rsidR="00DC29C3">
        <w:rPr>
          <w:color w:val="333333"/>
          <w:sz w:val="28"/>
          <w:szCs w:val="28"/>
        </w:rPr>
        <w:t>изложить в следующей редакции « настоящее решение вступает в</w:t>
      </w:r>
      <w:r>
        <w:rPr>
          <w:color w:val="333333"/>
          <w:sz w:val="28"/>
          <w:szCs w:val="28"/>
        </w:rPr>
        <w:t xml:space="preserve"> силу со дня его обнародования»;</w:t>
      </w:r>
    </w:p>
    <w:p w:rsidR="00F22B79" w:rsidRDefault="00F22B79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пункты 1,2 ст. 6 Положения изложить в новой редакции:</w:t>
      </w:r>
    </w:p>
    <w:p w:rsidR="00752E2E" w:rsidRDefault="00752E2E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56297C">
        <w:rPr>
          <w:color w:val="333333"/>
          <w:sz w:val="28"/>
          <w:szCs w:val="28"/>
        </w:rPr>
        <w:t>«</w:t>
      </w:r>
      <w:r>
        <w:rPr>
          <w:color w:val="333333"/>
          <w:sz w:val="28"/>
          <w:szCs w:val="28"/>
        </w:rPr>
        <w:t xml:space="preserve">Публичные слушания могут проводиться по инициативе группы жителей численностью не менее 50 человек (инициативная группа), </w:t>
      </w:r>
      <w:r w:rsidR="0056297C">
        <w:rPr>
          <w:color w:val="333333"/>
          <w:sz w:val="28"/>
          <w:szCs w:val="28"/>
        </w:rPr>
        <w:t>обладающих избирательным правом»;</w:t>
      </w:r>
    </w:p>
    <w:p w:rsidR="00752E2E" w:rsidRDefault="00752E2E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56297C">
        <w:rPr>
          <w:color w:val="333333"/>
          <w:sz w:val="28"/>
          <w:szCs w:val="28"/>
        </w:rPr>
        <w:t>«</w:t>
      </w:r>
      <w:r>
        <w:rPr>
          <w:color w:val="333333"/>
          <w:sz w:val="28"/>
          <w:szCs w:val="28"/>
        </w:rPr>
        <w:t xml:space="preserve">инициативная группа готовит ходатайство о проведении публичных слушаний, проект муниципального правового акта по вопросам местного значения, проводит сбор подписей граждан в поддержку ходатайства о проведении публичных слушаний (не менее 50 подписей). Подписанное гражданами ходатайство и подготовленный проект правового акта подаются в Совет Кочетновского муниципального образования, далее – представительный </w:t>
      </w:r>
      <w:r w:rsidR="0056297C">
        <w:rPr>
          <w:color w:val="333333"/>
          <w:sz w:val="28"/>
          <w:szCs w:val="28"/>
        </w:rPr>
        <w:t>орган»;</w:t>
      </w:r>
    </w:p>
    <w:p w:rsidR="0056297C" w:rsidRDefault="0056297C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-« представительный орган»;</w:t>
      </w:r>
    </w:p>
    <w:p w:rsidR="00F22B79" w:rsidRDefault="0056297C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абзац 2 ст.9 Положения изложить в новой редакции:</w:t>
      </w:r>
    </w:p>
    <w:p w:rsidR="0056297C" w:rsidRDefault="0056297C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«Решение о проведении публичных слушаний подлежит официальному </w:t>
      </w:r>
      <w:r>
        <w:rPr>
          <w:color w:val="333333"/>
          <w:sz w:val="28"/>
          <w:szCs w:val="28"/>
        </w:rPr>
        <w:lastRenderedPageBreak/>
        <w:t>опубликованию (обнародованию) не менее чем за 15 дней до их проведения»;</w:t>
      </w:r>
    </w:p>
    <w:p w:rsidR="0056297C" w:rsidRDefault="0056297C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ст.13 п.1 Положения изложить в новой редакции:</w:t>
      </w:r>
    </w:p>
    <w:p w:rsidR="0056297C" w:rsidRDefault="0056297C" w:rsidP="00F22B79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«По результатам публичных слушаний комиссия в течени</w:t>
      </w:r>
      <w:proofErr w:type="gramStart"/>
      <w:r>
        <w:rPr>
          <w:color w:val="333333"/>
          <w:sz w:val="28"/>
          <w:szCs w:val="28"/>
        </w:rPr>
        <w:t>и</w:t>
      </w:r>
      <w:proofErr w:type="gramEnd"/>
      <w:r>
        <w:rPr>
          <w:color w:val="333333"/>
          <w:sz w:val="28"/>
          <w:szCs w:val="28"/>
        </w:rPr>
        <w:t xml:space="preserve"> 10 рабочих дней составляет и подписывает заключение о результатах публичных слушаний».</w:t>
      </w:r>
    </w:p>
    <w:p w:rsidR="0056297C" w:rsidRDefault="0056297C" w:rsidP="0056297C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Пункт 3 Решения № 66 от 22.06.2010 г. изложить в новой редакции:</w:t>
      </w:r>
    </w:p>
    <w:p w:rsidR="0056297C" w:rsidRDefault="0056297C" w:rsidP="0056297C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«Об утверждении Положения о публичных слушаниях в Кочетновском муниципальном образовании» изложить в новой редакции:</w:t>
      </w:r>
    </w:p>
    <w:p w:rsidR="0056297C" w:rsidRPr="0056297C" w:rsidRDefault="0056297C" w:rsidP="0056297C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«настоящее решение вступает в силу по истечению 10 дней после первоначального официального опубликования</w:t>
      </w:r>
      <w:r w:rsidR="009873BE">
        <w:rPr>
          <w:color w:val="333333"/>
          <w:sz w:val="28"/>
          <w:szCs w:val="28"/>
        </w:rPr>
        <w:t xml:space="preserve"> (обнародования) его полного текста».</w:t>
      </w:r>
      <w:bookmarkStart w:id="0" w:name="_GoBack"/>
      <w:bookmarkEnd w:id="0"/>
    </w:p>
    <w:p w:rsidR="00DC29C3" w:rsidRDefault="00DC29C3" w:rsidP="00DC29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DC29C3" w:rsidRDefault="00DC29C3" w:rsidP="00DC29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DC29C3" w:rsidRDefault="00DC29C3" w:rsidP="00DC29C3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DC29C3" w:rsidRDefault="00DC29C3" w:rsidP="00DC29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DC29C3" w:rsidRDefault="00DC29C3" w:rsidP="00DC29C3"/>
    <w:p w:rsidR="00DC29C3" w:rsidRDefault="00DC29C3" w:rsidP="00DC29C3"/>
    <w:p w:rsidR="00DF4CB9" w:rsidRDefault="009873B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5"/>
    <w:rsid w:val="00410857"/>
    <w:rsid w:val="00452EDF"/>
    <w:rsid w:val="0056297C"/>
    <w:rsid w:val="00752E2E"/>
    <w:rsid w:val="00784F11"/>
    <w:rsid w:val="008A3842"/>
    <w:rsid w:val="008B6F15"/>
    <w:rsid w:val="009873BE"/>
    <w:rsid w:val="00DC29C3"/>
    <w:rsid w:val="00E40C24"/>
    <w:rsid w:val="00EB2BB5"/>
    <w:rsid w:val="00F22B79"/>
    <w:rsid w:val="00F4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C29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C2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C29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29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9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C29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C2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C29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29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9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2013-05-15T13:15:00Z</cp:lastPrinted>
  <dcterms:created xsi:type="dcterms:W3CDTF">2013-04-25T07:33:00Z</dcterms:created>
  <dcterms:modified xsi:type="dcterms:W3CDTF">2013-05-15T13:16:00Z</dcterms:modified>
</cp:coreProperties>
</file>